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BBF05" w14:textId="0694AE62" w:rsidR="00BC6C6A" w:rsidRPr="00641B18" w:rsidRDefault="00F20DFC" w:rsidP="00BC6C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1B18">
        <w:rPr>
          <w:rFonts w:ascii="Times New Roman" w:hAnsi="Times New Roman" w:cs="Times New Roman"/>
          <w:b/>
          <w:sz w:val="24"/>
          <w:szCs w:val="24"/>
          <w:u w:val="single"/>
        </w:rPr>
        <w:t xml:space="preserve">Notice of Invitation for </w:t>
      </w:r>
      <w:r w:rsidR="001B2109">
        <w:rPr>
          <w:rFonts w:ascii="Times New Roman" w:hAnsi="Times New Roman" w:cs="Times New Roman"/>
          <w:b/>
          <w:sz w:val="24"/>
          <w:szCs w:val="24"/>
          <w:u w:val="single"/>
        </w:rPr>
        <w:t>Technical and Fee Proposals</w:t>
      </w:r>
    </w:p>
    <w:p w14:paraId="089C07D3" w14:textId="77777777" w:rsidR="00BC33ED" w:rsidRPr="00641B18" w:rsidRDefault="00BC33ED" w:rsidP="00BC6C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E4D76E" w14:textId="2F8823D0" w:rsidR="00F20DFC" w:rsidRPr="00641B18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41B18">
        <w:rPr>
          <w:rFonts w:ascii="Times New Roman" w:hAnsi="Times New Roman" w:cs="Times New Roman"/>
          <w:b/>
          <w:sz w:val="24"/>
          <w:szCs w:val="24"/>
        </w:rPr>
        <w:t>Consultancy Agreement No.:</w:t>
      </w:r>
      <w:r w:rsidRPr="00641B18">
        <w:rPr>
          <w:rFonts w:ascii="Times New Roman" w:hAnsi="Times New Roman" w:cs="Times New Roman"/>
          <w:b/>
          <w:sz w:val="24"/>
          <w:szCs w:val="24"/>
        </w:rPr>
        <w:tab/>
      </w:r>
      <w:r w:rsidRPr="00641B18">
        <w:rPr>
          <w:rFonts w:ascii="Times New Roman" w:hAnsi="Times New Roman" w:cs="Times New Roman"/>
          <w:sz w:val="24"/>
          <w:szCs w:val="24"/>
        </w:rPr>
        <w:t xml:space="preserve">CE </w:t>
      </w:r>
      <w:r w:rsidR="001B2109">
        <w:rPr>
          <w:rFonts w:ascii="Times New Roman" w:hAnsi="Times New Roman" w:cs="Times New Roman"/>
          <w:sz w:val="24"/>
          <w:szCs w:val="24"/>
        </w:rPr>
        <w:t>44</w:t>
      </w:r>
      <w:r w:rsidR="0081571D" w:rsidRPr="00641B18">
        <w:rPr>
          <w:rFonts w:ascii="Times New Roman" w:hAnsi="Times New Roman" w:cs="Times New Roman"/>
          <w:sz w:val="24"/>
          <w:szCs w:val="24"/>
        </w:rPr>
        <w:t>/2022</w:t>
      </w:r>
      <w:r w:rsidR="002D13A2" w:rsidRPr="00641B18">
        <w:rPr>
          <w:rFonts w:ascii="Times New Roman" w:hAnsi="Times New Roman" w:cs="Times New Roman"/>
          <w:sz w:val="24"/>
          <w:szCs w:val="24"/>
        </w:rPr>
        <w:t xml:space="preserve"> (WS</w:t>
      </w:r>
      <w:r w:rsidRPr="00641B18">
        <w:rPr>
          <w:rFonts w:ascii="Times New Roman" w:hAnsi="Times New Roman" w:cs="Times New Roman"/>
          <w:sz w:val="24"/>
          <w:szCs w:val="24"/>
        </w:rPr>
        <w:t>)</w:t>
      </w:r>
      <w:r w:rsidRPr="00641B18">
        <w:rPr>
          <w:rFonts w:ascii="Times New Roman" w:hAnsi="Times New Roman" w:cs="Times New Roman"/>
          <w:sz w:val="24"/>
          <w:szCs w:val="24"/>
        </w:rPr>
        <w:tab/>
      </w:r>
    </w:p>
    <w:p w14:paraId="687F1917" w14:textId="4624ADBD" w:rsidR="00F20DFC" w:rsidRPr="00641B18" w:rsidRDefault="00F20DFC" w:rsidP="0081571D">
      <w:pPr>
        <w:tabs>
          <w:tab w:val="left" w:pos="3686"/>
        </w:tabs>
        <w:spacing w:after="0"/>
        <w:ind w:left="3686" w:rightChars="-196" w:right="-431" w:hanging="3686"/>
        <w:rPr>
          <w:rFonts w:ascii="Times New Roman" w:hAnsi="Times New Roman" w:cs="Times New Roman"/>
          <w:sz w:val="24"/>
          <w:szCs w:val="24"/>
        </w:rPr>
      </w:pPr>
      <w:r w:rsidRPr="00641B18">
        <w:rPr>
          <w:rFonts w:ascii="Times New Roman" w:hAnsi="Times New Roman" w:cs="Times New Roman"/>
          <w:b/>
          <w:sz w:val="24"/>
          <w:szCs w:val="24"/>
        </w:rPr>
        <w:t>Agreement Title:</w:t>
      </w:r>
      <w:r w:rsidRPr="00641B18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r w:rsidR="001B2109" w:rsidRPr="004769EE">
        <w:rPr>
          <w:rFonts w:ascii="Times New Roman" w:hAnsi="Times New Roman" w:cs="Times New Roman"/>
          <w:sz w:val="24"/>
          <w:szCs w:val="24"/>
        </w:rPr>
        <w:t>Implementation of Water Intelligent Network on Salt Water Network</w:t>
      </w:r>
      <w:proofErr w:type="gramStart"/>
      <w:r w:rsidR="001B2109" w:rsidRPr="004769EE">
        <w:rPr>
          <w:rFonts w:ascii="Times New Roman" w:hAnsi="Times New Roman" w:cs="Times New Roman" w:hint="eastAsia"/>
          <w:sz w:val="24"/>
          <w:szCs w:val="24"/>
        </w:rPr>
        <w:t>–</w:t>
      </w:r>
      <w:proofErr w:type="gramEnd"/>
      <w:r w:rsidR="001B2109" w:rsidRPr="004769EE">
        <w:rPr>
          <w:rFonts w:ascii="Times New Roman" w:hAnsi="Times New Roman" w:cs="Times New Roman"/>
          <w:sz w:val="24"/>
          <w:szCs w:val="24"/>
        </w:rPr>
        <w:t xml:space="preserve"> Feasibility Study</w:t>
      </w:r>
      <w:bookmarkEnd w:id="0"/>
    </w:p>
    <w:p w14:paraId="6EF285D5" w14:textId="77777777" w:rsidR="0081571D" w:rsidRPr="00641B18" w:rsidRDefault="0081571D" w:rsidP="0081571D">
      <w:pPr>
        <w:tabs>
          <w:tab w:val="left" w:pos="3686"/>
        </w:tabs>
        <w:spacing w:after="0"/>
        <w:ind w:left="3686" w:rightChars="-196" w:right="-431" w:hanging="3686"/>
        <w:rPr>
          <w:rFonts w:ascii="Times New Roman" w:hAnsi="Times New Roman" w:cs="Times New Roman"/>
          <w:sz w:val="24"/>
          <w:szCs w:val="24"/>
        </w:rPr>
      </w:pPr>
    </w:p>
    <w:p w14:paraId="69052D98" w14:textId="736C4CE8" w:rsidR="00F20DFC" w:rsidRPr="00641B18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41B18">
        <w:rPr>
          <w:rFonts w:ascii="Times New Roman" w:hAnsi="Times New Roman" w:cs="Times New Roman"/>
          <w:b/>
          <w:sz w:val="24"/>
          <w:szCs w:val="24"/>
        </w:rPr>
        <w:t>Invitation Date:</w:t>
      </w:r>
      <w:r w:rsidRPr="00641B18">
        <w:rPr>
          <w:rFonts w:ascii="Times New Roman" w:hAnsi="Times New Roman" w:cs="Times New Roman"/>
          <w:b/>
          <w:sz w:val="24"/>
          <w:szCs w:val="24"/>
        </w:rPr>
        <w:tab/>
      </w:r>
      <w:r w:rsidR="001D6083">
        <w:rPr>
          <w:rFonts w:ascii="Times New Roman" w:hAnsi="Times New Roman" w:cs="Times New Roman"/>
          <w:sz w:val="24"/>
          <w:szCs w:val="24"/>
        </w:rPr>
        <w:t>6</w:t>
      </w:r>
      <w:r w:rsidR="001B2109" w:rsidRPr="001B2109">
        <w:rPr>
          <w:rFonts w:ascii="Times New Roman" w:hAnsi="Times New Roman" w:cs="Times New Roman"/>
          <w:sz w:val="24"/>
          <w:szCs w:val="24"/>
        </w:rPr>
        <w:t xml:space="preserve"> December </w:t>
      </w:r>
      <w:r w:rsidR="0081571D" w:rsidRPr="001B2109">
        <w:rPr>
          <w:rFonts w:ascii="Times New Roman" w:hAnsi="Times New Roman" w:cs="Times New Roman"/>
          <w:sz w:val="24"/>
          <w:szCs w:val="24"/>
        </w:rPr>
        <w:t>202</w:t>
      </w:r>
      <w:r w:rsidR="0081571D" w:rsidRPr="00641B18">
        <w:rPr>
          <w:rFonts w:ascii="Times New Roman" w:hAnsi="Times New Roman" w:cs="Times New Roman"/>
          <w:sz w:val="24"/>
          <w:szCs w:val="24"/>
        </w:rPr>
        <w:t>2</w:t>
      </w:r>
      <w:r w:rsidR="001B2109">
        <w:rPr>
          <w:rFonts w:ascii="Times New Roman" w:hAnsi="Times New Roman" w:cs="Times New Roman"/>
          <w:sz w:val="24"/>
          <w:szCs w:val="24"/>
        </w:rPr>
        <w:t xml:space="preserve"> (</w:t>
      </w:r>
      <w:r w:rsidR="001D6083">
        <w:rPr>
          <w:rFonts w:ascii="Times New Roman" w:hAnsi="Times New Roman" w:cs="Times New Roman"/>
          <w:sz w:val="24"/>
          <w:szCs w:val="24"/>
        </w:rPr>
        <w:t>Tues</w:t>
      </w:r>
      <w:r w:rsidR="001B2109">
        <w:rPr>
          <w:rFonts w:ascii="Times New Roman" w:hAnsi="Times New Roman" w:cs="Times New Roman"/>
          <w:sz w:val="24"/>
          <w:szCs w:val="24"/>
        </w:rPr>
        <w:t>day)</w:t>
      </w:r>
    </w:p>
    <w:p w14:paraId="1DD6449A" w14:textId="7657E7C3" w:rsidR="00F20DFC" w:rsidRPr="00641B18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41B18">
        <w:rPr>
          <w:rFonts w:ascii="Times New Roman" w:hAnsi="Times New Roman" w:cs="Times New Roman"/>
          <w:b/>
          <w:sz w:val="24"/>
          <w:szCs w:val="24"/>
        </w:rPr>
        <w:t>Closing Date and Time:</w:t>
      </w:r>
      <w:r w:rsidRPr="00641B18">
        <w:rPr>
          <w:rFonts w:ascii="Times New Roman" w:hAnsi="Times New Roman" w:cs="Times New Roman"/>
          <w:i/>
          <w:sz w:val="24"/>
          <w:szCs w:val="24"/>
        </w:rPr>
        <w:tab/>
      </w:r>
      <w:r w:rsidR="0081571D" w:rsidRPr="00641B18">
        <w:rPr>
          <w:rFonts w:ascii="Times New Roman" w:hAnsi="Times New Roman" w:cs="Times New Roman"/>
          <w:sz w:val="24"/>
          <w:szCs w:val="24"/>
        </w:rPr>
        <w:t xml:space="preserve">12:00 noon on </w:t>
      </w:r>
      <w:r w:rsidR="001D6083">
        <w:rPr>
          <w:rFonts w:ascii="Times New Roman" w:hAnsi="Times New Roman" w:cs="Times New Roman"/>
          <w:sz w:val="24"/>
          <w:szCs w:val="24"/>
        </w:rPr>
        <w:t>30</w:t>
      </w:r>
      <w:r w:rsidR="001B2109">
        <w:rPr>
          <w:rFonts w:ascii="Times New Roman" w:hAnsi="Times New Roman" w:cs="Times New Roman"/>
          <w:sz w:val="24"/>
          <w:szCs w:val="24"/>
        </w:rPr>
        <w:t xml:space="preserve"> December </w:t>
      </w:r>
      <w:r w:rsidR="0081571D" w:rsidRPr="00641B18">
        <w:rPr>
          <w:rFonts w:ascii="Times New Roman" w:hAnsi="Times New Roman" w:cs="Times New Roman"/>
          <w:sz w:val="24"/>
          <w:szCs w:val="24"/>
        </w:rPr>
        <w:t>2022</w:t>
      </w:r>
      <w:r w:rsidR="001B2109">
        <w:rPr>
          <w:rFonts w:ascii="Times New Roman" w:hAnsi="Times New Roman" w:cs="Times New Roman"/>
          <w:sz w:val="24"/>
          <w:szCs w:val="24"/>
        </w:rPr>
        <w:t xml:space="preserve"> (Friday)</w:t>
      </w:r>
    </w:p>
    <w:p w14:paraId="401293D9" w14:textId="77777777" w:rsidR="002C496A" w:rsidRPr="00641B18" w:rsidRDefault="002C496A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3BEC5BF" w14:textId="77777777" w:rsidR="00A7763B" w:rsidRPr="00641B18" w:rsidRDefault="00F20DFC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41B18">
        <w:rPr>
          <w:rFonts w:ascii="Times New Roman" w:hAnsi="Times New Roman" w:cs="Times New Roman"/>
          <w:b/>
          <w:sz w:val="24"/>
          <w:szCs w:val="24"/>
        </w:rPr>
        <w:t>Contact Person:</w:t>
      </w:r>
      <w:r w:rsidRPr="00641B18">
        <w:rPr>
          <w:rFonts w:ascii="Times New Roman" w:hAnsi="Times New Roman" w:cs="Times New Roman"/>
          <w:i/>
          <w:sz w:val="24"/>
          <w:szCs w:val="24"/>
        </w:rPr>
        <w:tab/>
      </w:r>
      <w:r w:rsidR="00DC01FE" w:rsidRPr="00641B18">
        <w:rPr>
          <w:rFonts w:ascii="Times New Roman" w:hAnsi="Times New Roman" w:cs="Times New Roman"/>
          <w:sz w:val="24"/>
          <w:szCs w:val="24"/>
        </w:rPr>
        <w:t xml:space="preserve">Mr. </w:t>
      </w:r>
      <w:r w:rsidR="0081571D" w:rsidRPr="00641B18">
        <w:rPr>
          <w:rFonts w:ascii="Times New Roman" w:hAnsi="Times New Roman" w:cs="Times New Roman"/>
          <w:sz w:val="24"/>
          <w:szCs w:val="24"/>
        </w:rPr>
        <w:t>Marco K S CHEUNG</w:t>
      </w:r>
    </w:p>
    <w:p w14:paraId="68B50906" w14:textId="77777777" w:rsidR="00F20DFC" w:rsidRPr="00641B18" w:rsidRDefault="00A7763B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41B18">
        <w:rPr>
          <w:rFonts w:ascii="Times New Roman" w:hAnsi="Times New Roman" w:cs="Times New Roman"/>
          <w:sz w:val="24"/>
          <w:szCs w:val="24"/>
        </w:rPr>
        <w:tab/>
      </w:r>
      <w:r w:rsidR="00DC01FE" w:rsidRPr="00641B18">
        <w:rPr>
          <w:rFonts w:ascii="Times New Roman" w:hAnsi="Times New Roman" w:cs="Times New Roman"/>
          <w:sz w:val="24"/>
          <w:szCs w:val="24"/>
        </w:rPr>
        <w:t>Senior Engineer</w:t>
      </w:r>
      <w:r w:rsidRPr="00641B18">
        <w:rPr>
          <w:rFonts w:ascii="Times New Roman" w:hAnsi="Times New Roman" w:cs="Times New Roman"/>
          <w:sz w:val="24"/>
          <w:szCs w:val="24"/>
        </w:rPr>
        <w:t>/Water Loss Management (1)</w:t>
      </w:r>
    </w:p>
    <w:p w14:paraId="1365C82A" w14:textId="77777777" w:rsidR="00DC01FE" w:rsidRPr="00641B18" w:rsidRDefault="00F20DFC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41B18">
        <w:rPr>
          <w:rFonts w:ascii="Times New Roman" w:hAnsi="Times New Roman" w:cs="Times New Roman"/>
          <w:b/>
          <w:sz w:val="24"/>
          <w:szCs w:val="24"/>
        </w:rPr>
        <w:t>Telephone No.:</w:t>
      </w:r>
      <w:r w:rsidRPr="00641B18">
        <w:rPr>
          <w:rFonts w:ascii="Times New Roman" w:hAnsi="Times New Roman" w:cs="Times New Roman"/>
          <w:i/>
          <w:sz w:val="24"/>
          <w:szCs w:val="24"/>
        </w:rPr>
        <w:tab/>
      </w:r>
      <w:r w:rsidR="00A7763B" w:rsidRPr="00641B18">
        <w:rPr>
          <w:rFonts w:ascii="Times New Roman" w:hAnsi="Times New Roman" w:cs="Times New Roman"/>
          <w:sz w:val="24"/>
          <w:szCs w:val="24"/>
        </w:rPr>
        <w:t>2829 5864</w:t>
      </w:r>
    </w:p>
    <w:p w14:paraId="42BCBB7D" w14:textId="77777777" w:rsidR="00F20DFC" w:rsidRPr="00641B18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780D632" w14:textId="77777777" w:rsidR="001F226A" w:rsidRPr="00641B18" w:rsidRDefault="001F226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A62570" w14:textId="705DCF96" w:rsidR="00F20DFC" w:rsidRDefault="005016AE" w:rsidP="001F226A">
      <w:pPr>
        <w:tabs>
          <w:tab w:val="left" w:pos="3686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 w:rsidRPr="00641B18">
        <w:rPr>
          <w:rFonts w:ascii="Times New Roman" w:hAnsi="Times New Roman" w:cs="Times New Roman"/>
          <w:b/>
          <w:sz w:val="24"/>
          <w:szCs w:val="24"/>
        </w:rPr>
        <w:t>Sole/</w:t>
      </w:r>
      <w:r w:rsidR="002C496A" w:rsidRPr="00641B18">
        <w:rPr>
          <w:rFonts w:ascii="Times New Roman" w:hAnsi="Times New Roman" w:cs="Times New Roman"/>
          <w:b/>
          <w:sz w:val="24"/>
          <w:szCs w:val="24"/>
        </w:rPr>
        <w:t>Le</w:t>
      </w:r>
      <w:r w:rsidRPr="00641B18">
        <w:rPr>
          <w:rFonts w:ascii="Times New Roman" w:hAnsi="Times New Roman" w:cs="Times New Roman"/>
          <w:b/>
          <w:sz w:val="24"/>
          <w:szCs w:val="24"/>
        </w:rPr>
        <w:t>ad Consultants Invited:</w:t>
      </w:r>
    </w:p>
    <w:p w14:paraId="59F1AE71" w14:textId="28E0C262" w:rsidR="003F290C" w:rsidRPr="003F290C" w:rsidRDefault="003F290C" w:rsidP="001F226A">
      <w:pPr>
        <w:tabs>
          <w:tab w:val="left" w:pos="3686"/>
        </w:tabs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3F290C">
        <w:rPr>
          <w:rFonts w:ascii="Times New Roman" w:hAnsi="Times New Roman" w:cs="Times New Roman"/>
          <w:sz w:val="24"/>
          <w:szCs w:val="24"/>
          <w:u w:val="single"/>
        </w:rPr>
        <w:t>Category: Waterworks (WS)</w:t>
      </w:r>
    </w:p>
    <w:p w14:paraId="7FB0A547" w14:textId="705D5D6B" w:rsidR="00A3071E" w:rsidRPr="00641B18" w:rsidRDefault="00F570B0" w:rsidP="00A3071E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pacing w:after="0" w:line="360" w:lineRule="auto"/>
        <w:ind w:hanging="54"/>
        <w:jc w:val="both"/>
        <w:textAlignment w:val="baseline"/>
        <w:rPr>
          <w:rFonts w:ascii="Times New Roman" w:hAnsi="Times New Roman"/>
          <w:sz w:val="24"/>
          <w:szCs w:val="32"/>
          <w:lang w:eastAsia="zh-HK"/>
        </w:rPr>
      </w:pPr>
      <w:r>
        <w:rPr>
          <w:rFonts w:ascii="Times New Roman" w:hAnsi="Times New Roman"/>
          <w:sz w:val="24"/>
          <w:szCs w:val="32"/>
          <w:lang w:eastAsia="zh-HK"/>
        </w:rPr>
        <w:t>Jacobs China Limited</w:t>
      </w:r>
    </w:p>
    <w:p w14:paraId="2AB6B9B0" w14:textId="77777777" w:rsidR="00A3071E" w:rsidRPr="00641B18" w:rsidRDefault="00A3071E" w:rsidP="00A3071E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pacing w:after="0" w:line="360" w:lineRule="auto"/>
        <w:ind w:hanging="54"/>
        <w:jc w:val="both"/>
        <w:textAlignment w:val="baseline"/>
        <w:rPr>
          <w:rFonts w:ascii="Times New Roman" w:hAnsi="Times New Roman"/>
          <w:sz w:val="24"/>
          <w:szCs w:val="32"/>
          <w:lang w:eastAsia="zh-HK"/>
        </w:rPr>
      </w:pPr>
      <w:proofErr w:type="spellStart"/>
      <w:r w:rsidRPr="00641B18">
        <w:rPr>
          <w:rFonts w:ascii="Times New Roman" w:hAnsi="Times New Roman"/>
          <w:sz w:val="24"/>
          <w:szCs w:val="32"/>
          <w:lang w:eastAsia="zh-HK"/>
        </w:rPr>
        <w:t>Mannings</w:t>
      </w:r>
      <w:proofErr w:type="spellEnd"/>
      <w:r w:rsidRPr="00641B18">
        <w:rPr>
          <w:rFonts w:ascii="Times New Roman" w:hAnsi="Times New Roman"/>
          <w:sz w:val="24"/>
          <w:szCs w:val="32"/>
          <w:lang w:eastAsia="zh-HK"/>
        </w:rPr>
        <w:t xml:space="preserve"> (Asia) Consultants Limited</w:t>
      </w:r>
    </w:p>
    <w:p w14:paraId="3CEC5E61" w14:textId="77777777" w:rsidR="00A3071E" w:rsidRPr="00641B18" w:rsidRDefault="00A3071E" w:rsidP="00A3071E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pacing w:after="0" w:line="360" w:lineRule="auto"/>
        <w:ind w:hanging="54"/>
        <w:jc w:val="both"/>
        <w:textAlignment w:val="baseline"/>
        <w:rPr>
          <w:rFonts w:ascii="Times New Roman" w:hAnsi="Times New Roman"/>
          <w:sz w:val="24"/>
          <w:szCs w:val="32"/>
          <w:lang w:eastAsia="zh-HK"/>
        </w:rPr>
      </w:pPr>
      <w:r w:rsidRPr="00641B18">
        <w:rPr>
          <w:rFonts w:ascii="Times New Roman" w:hAnsi="Times New Roman"/>
          <w:sz w:val="24"/>
          <w:szCs w:val="32"/>
          <w:lang w:eastAsia="zh-HK"/>
        </w:rPr>
        <w:t>WSP (Asia) Limited</w:t>
      </w:r>
    </w:p>
    <w:p w14:paraId="66C144D5" w14:textId="77777777" w:rsidR="0037401D" w:rsidRDefault="0037401D" w:rsidP="0037401D">
      <w:pPr>
        <w:pStyle w:val="ListParagraph"/>
        <w:tabs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083C41" w14:textId="7D02AE4D" w:rsidR="00857DDF" w:rsidRPr="00641B18" w:rsidRDefault="002D21BF" w:rsidP="0037401D">
      <w:pPr>
        <w:pStyle w:val="ListParagraph"/>
        <w:tabs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641B18"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The scope of this consultancy, which is currently expected to commence </w:t>
      </w:r>
      <w:r w:rsidR="00771AEC" w:rsidRPr="00641B18">
        <w:rPr>
          <w:rFonts w:ascii="Times New Roman" w:hAnsi="Times New Roman" w:cs="Times New Roman"/>
          <w:sz w:val="24"/>
          <w:szCs w:val="24"/>
          <w:lang w:eastAsia="zh-HK"/>
        </w:rPr>
        <w:t xml:space="preserve">in </w:t>
      </w:r>
      <w:r w:rsidR="003F290C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January 2023</w:t>
      </w:r>
      <w:r w:rsidR="0037401D"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, is indicated in the </w:t>
      </w:r>
      <w:r w:rsidRPr="00641B18">
        <w:rPr>
          <w:rFonts w:ascii="Times New Roman" w:hAnsi="Times New Roman" w:cs="Times New Roman" w:hint="eastAsia"/>
          <w:sz w:val="24"/>
          <w:szCs w:val="24"/>
          <w:lang w:eastAsia="zh-HK"/>
        </w:rPr>
        <w:t>Brief</w:t>
      </w:r>
      <w:r w:rsidR="0037401D">
        <w:rPr>
          <w:rFonts w:ascii="Times New Roman" w:hAnsi="Times New Roman" w:cs="Times New Roman"/>
          <w:sz w:val="24"/>
          <w:szCs w:val="24"/>
          <w:lang w:eastAsia="zh-HK"/>
        </w:rPr>
        <w:t xml:space="preserve"> given in the DVD</w:t>
      </w:r>
      <w:r w:rsidR="00BD199C" w:rsidRPr="00641B18">
        <w:rPr>
          <w:rFonts w:ascii="Times New Roman" w:hAnsi="Times New Roman" w:cs="Times New Roman"/>
          <w:sz w:val="24"/>
          <w:szCs w:val="24"/>
          <w:lang w:eastAsia="zh-HK"/>
        </w:rPr>
        <w:t>-ROM of the EIP</w:t>
      </w:r>
      <w:r w:rsidRPr="00641B18"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.  </w:t>
      </w:r>
    </w:p>
    <w:p w14:paraId="3594ABB1" w14:textId="77777777" w:rsidR="0037401D" w:rsidRDefault="0037401D" w:rsidP="0037401D">
      <w:pPr>
        <w:pStyle w:val="ListParagraph"/>
        <w:tabs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1ABAF3DB" w14:textId="1D39C671" w:rsidR="00A14DD5" w:rsidRPr="00641B18" w:rsidRDefault="001F226A" w:rsidP="0037401D">
      <w:pPr>
        <w:pStyle w:val="ListParagraph"/>
        <w:tabs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641B18">
        <w:rPr>
          <w:rFonts w:ascii="Times New Roman" w:hAnsi="Times New Roman" w:cs="Times New Roman"/>
          <w:sz w:val="24"/>
          <w:szCs w:val="24"/>
          <w:lang w:eastAsia="zh-HK"/>
        </w:rPr>
        <w:t>Attention</w:t>
      </w:r>
      <w:r w:rsidRPr="00641B18">
        <w:rPr>
          <w:rFonts w:ascii="Times New Roman" w:hAnsi="Times New Roman" w:cs="Times New Roman"/>
          <w:sz w:val="24"/>
          <w:szCs w:val="24"/>
        </w:rPr>
        <w:t xml:space="preserve"> is drawn to bidding restriction</w:t>
      </w:r>
      <w:r w:rsidR="000B012D" w:rsidRPr="00641B18">
        <w:rPr>
          <w:rFonts w:ascii="Times New Roman" w:hAnsi="Times New Roman" w:cs="Times New Roman"/>
          <w:sz w:val="24"/>
          <w:szCs w:val="24"/>
        </w:rPr>
        <w:t>s</w:t>
      </w:r>
      <w:r w:rsidRPr="00641B18">
        <w:rPr>
          <w:rFonts w:ascii="Times New Roman" w:hAnsi="Times New Roman" w:cs="Times New Roman"/>
          <w:sz w:val="24"/>
          <w:szCs w:val="24"/>
        </w:rPr>
        <w:t xml:space="preserve"> set out in the respective invitation letter sent to the above consultants and </w:t>
      </w:r>
      <w:r w:rsidR="00A14DD5" w:rsidRPr="00641B18">
        <w:rPr>
          <w:rFonts w:ascii="Times New Roman" w:hAnsi="Times New Roman" w:cs="Times New Roman"/>
          <w:sz w:val="24"/>
          <w:szCs w:val="24"/>
        </w:rPr>
        <w:t xml:space="preserve">relevant sections of the Guidelines attached to DEVB </w:t>
      </w:r>
      <w:proofErr w:type="gramStart"/>
      <w:r w:rsidR="00A14DD5" w:rsidRPr="00641B18">
        <w:rPr>
          <w:rFonts w:ascii="Times New Roman" w:hAnsi="Times New Roman" w:cs="Times New Roman"/>
          <w:sz w:val="24"/>
          <w:szCs w:val="24"/>
        </w:rPr>
        <w:t>TC(</w:t>
      </w:r>
      <w:proofErr w:type="gramEnd"/>
      <w:r w:rsidR="00A14DD5" w:rsidRPr="00641B18">
        <w:rPr>
          <w:rFonts w:ascii="Times New Roman" w:hAnsi="Times New Roman" w:cs="Times New Roman"/>
          <w:sz w:val="24"/>
          <w:szCs w:val="24"/>
        </w:rPr>
        <w:t>W) No. 5/2018</w:t>
      </w:r>
      <w:r w:rsidR="008D3491">
        <w:rPr>
          <w:rFonts w:ascii="Times New Roman" w:hAnsi="Times New Roman" w:cs="Times New Roman"/>
          <w:sz w:val="24"/>
          <w:szCs w:val="24"/>
        </w:rPr>
        <w:t xml:space="preserve"> and its subsequent updates</w:t>
      </w:r>
      <w:r w:rsidR="00A14DD5" w:rsidRPr="00641B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29D52E" w14:textId="0E506DFA" w:rsidR="00A14DD5" w:rsidRPr="00641B18" w:rsidRDefault="00A14DD5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3E97CB17" w14:textId="76163664" w:rsidR="009A7D2A" w:rsidRDefault="009A7D2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4D3185C6" w14:textId="77777777" w:rsidR="0077168E" w:rsidRPr="00641B18" w:rsidRDefault="0077168E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047B042E" w14:textId="77777777" w:rsidR="009A7D2A" w:rsidRPr="00641B18" w:rsidRDefault="009A7D2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0CE3F72B" w14:textId="77777777" w:rsidR="006C34A1" w:rsidRPr="003510FC" w:rsidRDefault="00FB1813" w:rsidP="003510FC">
      <w:pPr>
        <w:tabs>
          <w:tab w:val="left" w:pos="0"/>
          <w:tab w:val="left" w:pos="864"/>
          <w:tab w:val="left" w:pos="1728"/>
          <w:tab w:val="center" w:pos="7344"/>
        </w:tabs>
        <w:suppressAutoHyphens/>
        <w:overflowPunct w:val="0"/>
        <w:autoSpaceDE w:val="0"/>
        <w:autoSpaceDN w:val="0"/>
        <w:spacing w:line="240" w:lineRule="auto"/>
        <w:jc w:val="center"/>
        <w:rPr>
          <w:rFonts w:ascii="Times New Roman" w:eastAsia="新細明體" w:hAnsi="Times New Roman" w:cs="Times New Roman"/>
          <w:b/>
          <w:spacing w:val="-2"/>
          <w:sz w:val="28"/>
          <w:szCs w:val="28"/>
          <w:lang w:eastAsia="zh-HK"/>
        </w:rPr>
      </w:pPr>
      <w:r w:rsidRPr="00641B18">
        <w:rPr>
          <w:rFonts w:ascii="Times New Roman" w:eastAsia="新細明體" w:hAnsi="Times New Roman" w:cs="Times New Roman"/>
          <w:b/>
          <w:spacing w:val="-2"/>
          <w:sz w:val="28"/>
          <w:szCs w:val="28"/>
          <w:lang w:eastAsia="zh-HK"/>
        </w:rPr>
        <w:t>End of Notice</w:t>
      </w:r>
    </w:p>
    <w:sectPr w:rsidR="006C34A1" w:rsidRPr="003510FC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19FED" w14:textId="77777777" w:rsidR="00995375" w:rsidRDefault="00995375" w:rsidP="006152EC">
      <w:pPr>
        <w:spacing w:after="0" w:line="240" w:lineRule="auto"/>
      </w:pPr>
      <w:r>
        <w:separator/>
      </w:r>
    </w:p>
  </w:endnote>
  <w:endnote w:type="continuationSeparator" w:id="0">
    <w:p w14:paraId="2140215C" w14:textId="77777777" w:rsidR="00995375" w:rsidRDefault="00995375" w:rsidP="0061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C0A8E" w14:textId="199D54A7" w:rsidR="00754B80" w:rsidRPr="00754B80" w:rsidRDefault="00754B80" w:rsidP="00754B80">
    <w:pPr>
      <w:pStyle w:val="Footer"/>
      <w:jc w:val="center"/>
      <w:rPr>
        <w:rFonts w:ascii="Times New Roman" w:hAnsi="Times New Roman" w:cs="Times New Roman"/>
      </w:rPr>
    </w:pPr>
    <w:r w:rsidRPr="00754B80">
      <w:rPr>
        <w:rFonts w:ascii="Times New Roman" w:hAnsi="Times New Roman" w:cs="Times New Roman"/>
      </w:rPr>
      <w:t xml:space="preserve">Page </w:t>
    </w:r>
    <w:r w:rsidRPr="00754B80">
      <w:rPr>
        <w:rFonts w:ascii="Times New Roman" w:hAnsi="Times New Roman" w:cs="Times New Roman"/>
      </w:rPr>
      <w:fldChar w:fldCharType="begin"/>
    </w:r>
    <w:r w:rsidRPr="00754B80">
      <w:rPr>
        <w:rFonts w:ascii="Times New Roman" w:hAnsi="Times New Roman" w:cs="Times New Roman"/>
      </w:rPr>
      <w:instrText xml:space="preserve"> PAGE   \* MERGEFORMAT </w:instrText>
    </w:r>
    <w:r w:rsidRPr="00754B80">
      <w:rPr>
        <w:rFonts w:ascii="Times New Roman" w:hAnsi="Times New Roman" w:cs="Times New Roman"/>
      </w:rPr>
      <w:fldChar w:fldCharType="separate"/>
    </w:r>
    <w:r w:rsidR="002D4A66">
      <w:rPr>
        <w:rFonts w:ascii="Times New Roman" w:hAnsi="Times New Roman" w:cs="Times New Roman"/>
        <w:noProof/>
      </w:rPr>
      <w:t>1</w:t>
    </w:r>
    <w:r w:rsidRPr="00754B80">
      <w:rPr>
        <w:rFonts w:ascii="Times New Roman" w:hAnsi="Times New Roman" w:cs="Times New Roman"/>
        <w:noProof/>
      </w:rPr>
      <w:fldChar w:fldCharType="end"/>
    </w:r>
    <w:r w:rsidR="00626CA6">
      <w:rPr>
        <w:rFonts w:ascii="Times New Roman" w:hAnsi="Times New Roman" w:cs="Times New Roman"/>
        <w:noProof/>
      </w:rPr>
      <w:t xml:space="preserve"> of </w:t>
    </w:r>
    <w:r w:rsidR="0077168E">
      <w:rPr>
        <w:rFonts w:ascii="Times New Roman" w:hAnsi="Times New Roman" w:cs="Times New Roman"/>
        <w:noProof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87779" w14:textId="77777777" w:rsidR="00995375" w:rsidRDefault="00995375" w:rsidP="006152EC">
      <w:pPr>
        <w:spacing w:after="0" w:line="240" w:lineRule="auto"/>
      </w:pPr>
      <w:r>
        <w:separator/>
      </w:r>
    </w:p>
  </w:footnote>
  <w:footnote w:type="continuationSeparator" w:id="0">
    <w:p w14:paraId="2E01230F" w14:textId="77777777" w:rsidR="00995375" w:rsidRDefault="00995375" w:rsidP="00615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2640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2FA32BC7"/>
    <w:multiLevelType w:val="hybridMultilevel"/>
    <w:tmpl w:val="D638C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7A3736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4FD85D9C"/>
    <w:multiLevelType w:val="hybridMultilevel"/>
    <w:tmpl w:val="E0EC44C2"/>
    <w:lvl w:ilvl="0" w:tplc="314467E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EC"/>
    <w:rsid w:val="00016405"/>
    <w:rsid w:val="00053014"/>
    <w:rsid w:val="00062668"/>
    <w:rsid w:val="00087FFC"/>
    <w:rsid w:val="000A629A"/>
    <w:rsid w:val="000A6BFC"/>
    <w:rsid w:val="000B012D"/>
    <w:rsid w:val="000C0FC3"/>
    <w:rsid w:val="001139ED"/>
    <w:rsid w:val="001B2109"/>
    <w:rsid w:val="001B4D99"/>
    <w:rsid w:val="001C58F0"/>
    <w:rsid w:val="001D1ACD"/>
    <w:rsid w:val="001D6083"/>
    <w:rsid w:val="001F226A"/>
    <w:rsid w:val="001F4FAF"/>
    <w:rsid w:val="002051AE"/>
    <w:rsid w:val="00253FD8"/>
    <w:rsid w:val="002767D5"/>
    <w:rsid w:val="002C496A"/>
    <w:rsid w:val="002D13A2"/>
    <w:rsid w:val="002D21BF"/>
    <w:rsid w:val="002D4A66"/>
    <w:rsid w:val="0030344A"/>
    <w:rsid w:val="00311476"/>
    <w:rsid w:val="0033258C"/>
    <w:rsid w:val="003410E8"/>
    <w:rsid w:val="003510FC"/>
    <w:rsid w:val="00362E0E"/>
    <w:rsid w:val="0037401D"/>
    <w:rsid w:val="00374FE6"/>
    <w:rsid w:val="003A6276"/>
    <w:rsid w:val="003B6F3A"/>
    <w:rsid w:val="003F290C"/>
    <w:rsid w:val="004155AB"/>
    <w:rsid w:val="0044010C"/>
    <w:rsid w:val="0046626F"/>
    <w:rsid w:val="00474250"/>
    <w:rsid w:val="004A6105"/>
    <w:rsid w:val="004C5AB9"/>
    <w:rsid w:val="005016AE"/>
    <w:rsid w:val="0052460A"/>
    <w:rsid w:val="00610B66"/>
    <w:rsid w:val="006152EC"/>
    <w:rsid w:val="00626CA6"/>
    <w:rsid w:val="00641B18"/>
    <w:rsid w:val="006624A8"/>
    <w:rsid w:val="00664DC6"/>
    <w:rsid w:val="006C34A1"/>
    <w:rsid w:val="00742273"/>
    <w:rsid w:val="00754B80"/>
    <w:rsid w:val="0077168E"/>
    <w:rsid w:val="00771AEC"/>
    <w:rsid w:val="00773071"/>
    <w:rsid w:val="00774350"/>
    <w:rsid w:val="00793FE7"/>
    <w:rsid w:val="007B0919"/>
    <w:rsid w:val="007C504D"/>
    <w:rsid w:val="007F0942"/>
    <w:rsid w:val="00801E65"/>
    <w:rsid w:val="008120EA"/>
    <w:rsid w:val="0081571D"/>
    <w:rsid w:val="00857DDF"/>
    <w:rsid w:val="00893D90"/>
    <w:rsid w:val="008D3491"/>
    <w:rsid w:val="009137CF"/>
    <w:rsid w:val="009533B7"/>
    <w:rsid w:val="00981691"/>
    <w:rsid w:val="00995375"/>
    <w:rsid w:val="009A7D2A"/>
    <w:rsid w:val="009C4652"/>
    <w:rsid w:val="00A14DD5"/>
    <w:rsid w:val="00A3071E"/>
    <w:rsid w:val="00A40A3E"/>
    <w:rsid w:val="00A55E94"/>
    <w:rsid w:val="00A7763B"/>
    <w:rsid w:val="00AE3B04"/>
    <w:rsid w:val="00B0201B"/>
    <w:rsid w:val="00B83FFA"/>
    <w:rsid w:val="00B93BDA"/>
    <w:rsid w:val="00B94FC3"/>
    <w:rsid w:val="00BC33ED"/>
    <w:rsid w:val="00BC4517"/>
    <w:rsid w:val="00BC6C6A"/>
    <w:rsid w:val="00BD199C"/>
    <w:rsid w:val="00BF5BE3"/>
    <w:rsid w:val="00C76C4D"/>
    <w:rsid w:val="00C81316"/>
    <w:rsid w:val="00CA3C51"/>
    <w:rsid w:val="00CC281B"/>
    <w:rsid w:val="00CE4445"/>
    <w:rsid w:val="00CF71EB"/>
    <w:rsid w:val="00DC01FE"/>
    <w:rsid w:val="00E46AFF"/>
    <w:rsid w:val="00F20DFC"/>
    <w:rsid w:val="00F43E57"/>
    <w:rsid w:val="00F570B0"/>
    <w:rsid w:val="00FB1813"/>
    <w:rsid w:val="00FD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16E77"/>
  <w15:docId w15:val="{72818186-2627-4E83-A095-24A17191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2EC"/>
  </w:style>
  <w:style w:type="paragraph" w:styleId="Footer">
    <w:name w:val="footer"/>
    <w:basedOn w:val="Normal"/>
    <w:link w:val="FooterChar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2EC"/>
  </w:style>
  <w:style w:type="paragraph" w:styleId="ListParagraph">
    <w:name w:val="List Paragraph"/>
    <w:basedOn w:val="Normal"/>
    <w:uiPriority w:val="34"/>
    <w:qFormat/>
    <w:rsid w:val="005016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1B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 Wai Ho Angus</dc:creator>
  <cp:keywords/>
  <dc:description/>
  <cp:lastModifiedBy>AP_WM</cp:lastModifiedBy>
  <cp:revision>2</cp:revision>
  <cp:lastPrinted>2022-03-10T04:37:00Z</cp:lastPrinted>
  <dcterms:created xsi:type="dcterms:W3CDTF">2022-12-06T06:49:00Z</dcterms:created>
  <dcterms:modified xsi:type="dcterms:W3CDTF">2022-12-06T06:49:00Z</dcterms:modified>
</cp:coreProperties>
</file>